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 w:val="0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 w:val="0"/>
          <w:color w:val="000000"/>
          <w:sz w:val="28"/>
          <w:szCs w:val="28"/>
          <w:lang w:val="kk-KZ"/>
        </w:rPr>
        <w:t xml:space="preserve">Дүниежүзі тарихы пәнінен </w:t>
      </w:r>
      <w:r>
        <w:rPr>
          <w:rFonts w:hint="default" w:ascii="Times New Roman" w:hAnsi="Times New Roman"/>
          <w:b/>
          <w:bCs w:val="0"/>
          <w:color w:val="000000"/>
          <w:sz w:val="28"/>
          <w:szCs w:val="28"/>
          <w:lang w:val="kk-KZ"/>
        </w:rPr>
        <w:t xml:space="preserve">9 сынып білім алушыларын </w:t>
      </w:r>
      <w:r>
        <w:rPr>
          <w:rFonts w:ascii="Times New Roman" w:hAnsi="Times New Roman"/>
          <w:b/>
          <w:bCs w:val="0"/>
          <w:color w:val="000000"/>
          <w:sz w:val="28"/>
          <w:szCs w:val="28"/>
          <w:lang w:val="kk-KZ"/>
        </w:rPr>
        <w:t>қорытынды аттестаттауға дайындық тапсырмалары</w:t>
      </w:r>
    </w:p>
    <w:p>
      <w:pPr>
        <w:pStyle w:val="10"/>
        <w:rPr>
          <w:sz w:val="28"/>
          <w:szCs w:val="28"/>
          <w:lang w:val="kk-KZ"/>
        </w:rPr>
      </w:pPr>
    </w:p>
    <w:p>
      <w:pPr>
        <w:pStyle w:val="1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  бөлімі</w:t>
      </w:r>
    </w:p>
    <w:p>
      <w:pPr>
        <w:pStyle w:val="10"/>
        <w:jc w:val="center"/>
        <w:rPr>
          <w:b/>
          <w:sz w:val="28"/>
          <w:szCs w:val="28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  <w:t>1. XIX ғасырда қоғамның  жұмысшы аристократия әлеуметтік табына кірді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А) заңгер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В) кеңсе қызметкерлері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С) офицер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D) дәрігер                                                                             </w:t>
      </w:r>
    </w:p>
    <w:p>
      <w:pPr>
        <w:spacing w:after="0" w:line="240" w:lineRule="auto"/>
        <w:ind w:right="142"/>
        <w:contextualSpacing/>
        <w:jc w:val="right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[1]</w:t>
      </w: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  <w:t>2.Феодалдық құрылыс кезінде шаруалар бөлінді</w:t>
      </w:r>
    </w:p>
    <w:p>
      <w:pPr>
        <w:spacing w:after="0" w:line="240" w:lineRule="auto"/>
        <w:ind w:left="426" w:right="142" w:hanging="426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А) 1 топқа</w:t>
      </w:r>
    </w:p>
    <w:p>
      <w:pPr>
        <w:spacing w:after="0" w:line="240" w:lineRule="auto"/>
        <w:ind w:left="426" w:right="142" w:hanging="426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В) 2 топқа</w:t>
      </w:r>
    </w:p>
    <w:p>
      <w:pPr>
        <w:spacing w:after="0" w:line="240" w:lineRule="auto"/>
        <w:ind w:left="426" w:right="142" w:hanging="426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С) 3 топқа</w:t>
      </w:r>
    </w:p>
    <w:p>
      <w:pPr>
        <w:widowControl w:val="0"/>
        <w:kinsoku w:val="0"/>
        <w:overflowPunct w:val="0"/>
        <w:spacing w:after="0" w:line="240" w:lineRule="auto"/>
        <w:ind w:hanging="426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D) 4 топқа</w:t>
      </w:r>
    </w:p>
    <w:p>
      <w:pPr>
        <w:widowControl w:val="0"/>
        <w:kinsoku w:val="0"/>
        <w:overflowPunct w:val="0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[1]</w:t>
      </w: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  <w:t>3.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Ашық лаңкестік диктатура, ол барлық демократиялық бостандықтар  мен қоғамдағы прогрессивті қозғалысты  басып –жаншуға бағытталған биліктің түрі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А) фашизм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В) демократия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С) шовинизм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D) теократия                                                                                  </w:t>
      </w:r>
    </w:p>
    <w:p>
      <w:pPr>
        <w:spacing w:after="0" w:line="240" w:lineRule="auto"/>
        <w:ind w:right="142"/>
        <w:contextualSpacing/>
        <w:jc w:val="right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[1]</w:t>
      </w:r>
    </w:p>
    <w:p>
      <w:pPr>
        <w:spacing w:after="0" w:line="240" w:lineRule="auto"/>
        <w:ind w:right="142"/>
        <w:contextualSpacing/>
        <w:jc w:val="right"/>
        <w:rPr>
          <w:rFonts w:ascii="Times New Roman" w:hAnsi="Times New Roman" w:eastAsia="Calibri" w:cs="Times New Roman"/>
          <w:sz w:val="28"/>
          <w:szCs w:val="28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4. Қоршаған ортаның, өмірдің шындығын суреттеуге бағытталған өнер ағымы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А) реализм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В) романтизм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С) неоклассицизм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D) импрессионизм                       </w:t>
      </w:r>
    </w:p>
    <w:p>
      <w:pPr>
        <w:spacing w:after="0" w:line="240" w:lineRule="auto"/>
        <w:ind w:left="426" w:right="142"/>
        <w:contextualSpacing/>
        <w:jc w:val="right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                                                [1]</w:t>
      </w:r>
    </w:p>
    <w:p>
      <w:pPr>
        <w:spacing w:after="0" w:line="240" w:lineRule="auto"/>
        <w:ind w:left="426" w:right="142"/>
        <w:contextualSpacing/>
        <w:jc w:val="right"/>
        <w:rPr>
          <w:rFonts w:ascii="Times New Roman" w:hAnsi="Times New Roman" w:eastAsia="Calibri" w:cs="Times New Roman"/>
          <w:sz w:val="28"/>
          <w:szCs w:val="28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  <w:t>5. Саясаттың діннен азат етілуі, оның табиғи-тарихи үрдіске айналуы аталады</w:t>
      </w:r>
    </w:p>
    <w:p>
      <w:pPr>
        <w:spacing w:after="0" w:line="240" w:lineRule="auto"/>
        <w:ind w:left="426" w:right="142" w:hanging="426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А) метрополия</w:t>
      </w:r>
    </w:p>
    <w:p>
      <w:pPr>
        <w:spacing w:after="0" w:line="240" w:lineRule="auto"/>
        <w:ind w:left="426" w:right="142" w:hanging="426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В) модернизация</w:t>
      </w:r>
    </w:p>
    <w:p>
      <w:pPr>
        <w:spacing w:after="0" w:line="240" w:lineRule="auto"/>
        <w:ind w:left="426" w:right="142" w:hanging="426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С) секуляризация</w:t>
      </w:r>
    </w:p>
    <w:p>
      <w:pPr>
        <w:spacing w:after="0" w:line="240" w:lineRule="auto"/>
        <w:ind w:left="426" w:right="142" w:hanging="426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D) экспансия                                                                              </w:t>
      </w:r>
    </w:p>
    <w:p>
      <w:pPr>
        <w:spacing w:after="0" w:line="240" w:lineRule="auto"/>
        <w:ind w:left="426" w:right="142" w:hanging="426"/>
        <w:contextualSpacing/>
        <w:jc w:val="right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[1]</w:t>
      </w: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  <w:t>6.Француз ойшылы, атақты «Заңдардың рухы туралы» еңбегiнің авторы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А) Ш.Монтескье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В) И.Ньютон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С) А.Смит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D) Д.Дидро                                                                        </w:t>
      </w:r>
    </w:p>
    <w:p>
      <w:pPr>
        <w:spacing w:after="0" w:line="240" w:lineRule="auto"/>
        <w:ind w:left="426" w:right="142"/>
        <w:contextualSpacing/>
        <w:jc w:val="right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  [1]</w:t>
      </w:r>
    </w:p>
    <w:p>
      <w:pPr>
        <w:widowControl w:val="0"/>
        <w:kinsoku w:val="0"/>
        <w:overflowPunct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  <w:t>7. Ғылым тарихында тұңғыш екі телескопты құрастырған итальян оқымыстысы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kk-KZ"/>
        </w:rPr>
        <w:t>Галилео Галилей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kk-KZ"/>
        </w:rPr>
        <w:t>Джордано Бруно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С) </w:t>
      </w:r>
      <w:r>
        <w:rPr>
          <w:rFonts w:ascii="Times New Roman" w:hAnsi="Times New Roman" w:cs="Times New Roman"/>
          <w:sz w:val="28"/>
          <w:szCs w:val="28"/>
          <w:lang w:val="kk-KZ"/>
        </w:rPr>
        <w:t>Иоганн Кеплер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szCs w:val="28"/>
          <w:lang w:val="kk-KZ"/>
        </w:rPr>
        <w:t>Николай Коперник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                                                                </w:t>
      </w:r>
    </w:p>
    <w:p>
      <w:pPr>
        <w:spacing w:after="0" w:line="240" w:lineRule="auto"/>
        <w:ind w:right="142"/>
        <w:contextualSpacing/>
        <w:jc w:val="right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   [1]</w:t>
      </w: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  <w:t>8. Әміршіл-әкімшіл әдістері мен әміршіл жүйені қалыптастырған саясаткер</w:t>
      </w:r>
    </w:p>
    <w:p>
      <w:pPr>
        <w:spacing w:after="0" w:line="240" w:lineRule="auto"/>
        <w:ind w:left="426" w:right="142" w:hanging="426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А) Н.Тухачевский</w:t>
      </w:r>
    </w:p>
    <w:p>
      <w:pPr>
        <w:spacing w:after="0" w:line="240" w:lineRule="auto"/>
        <w:ind w:left="426" w:right="142" w:hanging="426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В) В.Ленин</w:t>
      </w:r>
    </w:p>
    <w:p>
      <w:pPr>
        <w:spacing w:after="0" w:line="240" w:lineRule="auto"/>
        <w:ind w:left="426" w:right="142" w:hanging="426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С) И.Сталин</w:t>
      </w:r>
    </w:p>
    <w:p>
      <w:pPr>
        <w:spacing w:after="0" w:line="240" w:lineRule="auto"/>
        <w:ind w:left="426" w:right="142" w:hanging="426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D) А.Керенский                                                                                                       [1]</w:t>
      </w:r>
    </w:p>
    <w:p>
      <w:pPr>
        <w:spacing w:after="0" w:line="240" w:lineRule="auto"/>
        <w:ind w:left="426" w:right="142" w:hanging="426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9. 1907 жылы Үштік келісім Антантаға кірген елдер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А) Англия, Франция, Ресей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В) Германия, Франция, Италия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С) Англия, Испания, Ресей 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D) Англия, Франция, Ресей                                                                           </w:t>
      </w:r>
    </w:p>
    <w:p>
      <w:pPr>
        <w:spacing w:after="0" w:line="240" w:lineRule="auto"/>
        <w:ind w:right="142"/>
        <w:contextualSpacing/>
        <w:jc w:val="right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[1]</w:t>
      </w: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10. Екінші дүниежүзілік соғыс қарсаңында «Тыныштандыру» саясатын ұстанған елдер</w:t>
      </w:r>
    </w:p>
    <w:p>
      <w:pPr>
        <w:spacing w:after="0" w:line="240" w:lineRule="auto"/>
        <w:ind w:left="426" w:right="142" w:hanging="426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А) Франция мен Австрия </w:t>
      </w:r>
    </w:p>
    <w:p>
      <w:pPr>
        <w:spacing w:after="0" w:line="240" w:lineRule="auto"/>
        <w:ind w:left="426" w:right="142" w:hanging="426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В) Италия мен Англия</w:t>
      </w:r>
    </w:p>
    <w:p>
      <w:pPr>
        <w:spacing w:after="0" w:line="240" w:lineRule="auto"/>
        <w:ind w:left="426" w:right="142" w:hanging="426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С) Англия мен Франция</w:t>
      </w:r>
    </w:p>
    <w:p>
      <w:pPr>
        <w:spacing w:after="0" w:line="240" w:lineRule="auto"/>
        <w:ind w:left="426" w:right="142" w:hanging="426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D) Швеция мен Испания                                                                                 </w:t>
      </w:r>
    </w:p>
    <w:p>
      <w:pPr>
        <w:spacing w:after="0" w:line="240" w:lineRule="auto"/>
        <w:ind w:left="426" w:right="142" w:hanging="426"/>
        <w:contextualSpacing/>
        <w:jc w:val="right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[1]</w:t>
      </w: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11. Англияда әлеуметтік шиеленістерді бәсеңдету мақсатында  либералдық бағытты ұстанған саясаткер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А) Л.Джордж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В) Дж.Джолитти 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С) Э.Комб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D) Б.Бюлов                                                                                  </w:t>
      </w:r>
    </w:p>
    <w:p>
      <w:pPr>
        <w:spacing w:after="0" w:line="240" w:lineRule="auto"/>
        <w:ind w:right="142"/>
        <w:contextualSpacing/>
        <w:jc w:val="right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[1]</w:t>
      </w: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12. Атақты «Форд-Т» моделіне айналған желілік автомобиль өндірісі іске қосылды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А) 1906 жылы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В) 1907 жылы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С) 1908жылы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D) 1909 жылы                                                                               </w:t>
      </w:r>
    </w:p>
    <w:p>
      <w:pPr>
        <w:spacing w:after="0" w:line="240" w:lineRule="auto"/>
        <w:ind w:right="142"/>
        <w:contextualSpacing/>
        <w:jc w:val="right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[1]</w:t>
      </w: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13. 1733 жылы Джон Кей  ойлап тапты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 w:eastAsia="Calibri" w:cs="Times New Roman"/>
          <w:sz w:val="28"/>
          <w:szCs w:val="28"/>
        </w:rPr>
        <w:t>телефонды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В)  ұршықты</w:t>
      </w:r>
      <w:r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С)  </w:t>
      </w:r>
      <w:r>
        <w:rPr>
          <w:rFonts w:ascii="Times New Roman" w:hAnsi="Times New Roman" w:eastAsia="Calibri" w:cs="Times New Roman"/>
          <w:sz w:val="28"/>
          <w:szCs w:val="28"/>
        </w:rPr>
        <w:t>бу  машинасын 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D)  «ұшқыр шөлмекті»                                                                          </w:t>
      </w:r>
    </w:p>
    <w:p>
      <w:pPr>
        <w:spacing w:after="0" w:line="240" w:lineRule="auto"/>
        <w:ind w:right="142"/>
        <w:contextualSpacing/>
        <w:jc w:val="right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[1]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  <w:t>14.Үлесті немесе меншікті куәландыратын бағалы қағаз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А) б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анкрот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В) акция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С) н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есие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D)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 xml:space="preserve"> инфляция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                                                                          </w:t>
      </w:r>
    </w:p>
    <w:p>
      <w:pPr>
        <w:spacing w:after="0" w:line="240" w:lineRule="auto"/>
        <w:ind w:left="426" w:right="142"/>
        <w:contextualSpacing/>
        <w:jc w:val="right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[1]</w:t>
      </w:r>
    </w:p>
    <w:p>
      <w:pPr>
        <w:spacing w:after="0" w:line="240" w:lineRule="auto"/>
        <w:ind w:right="142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15.Өнер партиялық цензураға толығымен негізделген  биліктің бағыты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5"/>
          <w:rFonts w:ascii="Times New Roman" w:hAnsi="Times New Roman" w:cs="Times New Roman"/>
          <w:b w:val="0"/>
          <w:sz w:val="28"/>
          <w:szCs w:val="28"/>
        </w:rPr>
        <w:t>консервати</w:t>
      </w:r>
      <w:r>
        <w:rPr>
          <w:rStyle w:val="5"/>
          <w:rFonts w:ascii="Times New Roman" w:hAnsi="Times New Roman" w:cs="Times New Roman"/>
          <w:b w:val="0"/>
          <w:sz w:val="28"/>
          <w:szCs w:val="28"/>
          <w:lang w:val="kk-KZ"/>
        </w:rPr>
        <w:t>зм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В) </w:t>
      </w:r>
      <w:r>
        <w:rPr>
          <w:rStyle w:val="5"/>
          <w:rFonts w:ascii="Times New Roman" w:hAnsi="Times New Roman" w:cs="Times New Roman"/>
          <w:b w:val="0"/>
          <w:sz w:val="28"/>
          <w:szCs w:val="28"/>
        </w:rPr>
        <w:t>либерализм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С) социалистік  реализм</w:t>
      </w:r>
    </w:p>
    <w:p>
      <w:pPr>
        <w:spacing w:after="0" w:line="240" w:lineRule="auto"/>
        <w:ind w:right="142"/>
        <w:contextualSpacing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D) демократия                                                                              </w:t>
      </w:r>
    </w:p>
    <w:p>
      <w:pPr>
        <w:spacing w:after="0" w:line="240" w:lineRule="auto"/>
        <w:ind w:right="142"/>
        <w:contextualSpacing/>
        <w:jc w:val="right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[1]</w:t>
      </w: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pStyle w:val="1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 бөлімі</w:t>
      </w: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  <w:t>16. Дамушы елдердің маргиналдық тобына кіретін бұрыңғы социалистік елдерді анықтап, ерекшеліктерін жазыңыз.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  <w:t>Дамушы елдердің маргиналдық тобы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ru-RU"/>
              </w:rPr>
              <w:t>1.</w:t>
            </w:r>
          </w:p>
        </w:tc>
        <w:tc>
          <w:tcPr>
            <w:tcW w:w="3190" w:type="dxa"/>
          </w:tcPr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ru-RU"/>
              </w:rPr>
              <w:t>2.</w:t>
            </w: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191" w:type="dxa"/>
          </w:tcPr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ru-RU"/>
              </w:rPr>
              <w:t>3.</w:t>
            </w: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  <w:t>Ерекшелігі:</w:t>
            </w: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</w:tbl>
    <w:p>
      <w:pPr>
        <w:widowControl w:val="0"/>
        <w:kinsoku w:val="0"/>
        <w:overflowPunct w:val="0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[4]</w:t>
      </w:r>
    </w:p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  <w:t>17. Жаһандану  жағдайында   құндылық  экспансиясының  орталығы Голливуд деген тұжырымды дәлелдеңіз</w:t>
      </w:r>
    </w:p>
    <w:p>
      <w:pPr>
        <w:widowControl w:val="0"/>
        <w:kinsoku w:val="0"/>
        <w:overflowPunct w:val="0"/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  <w:t>1._______________________________________________________________________________________________________________________________________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  <w:lang w:val="ru-RU"/>
        </w:rPr>
        <w:t>________________________________________________________________________________________________________________________________________</w:t>
      </w:r>
    </w:p>
    <w:p>
      <w:pPr>
        <w:widowControl w:val="0"/>
        <w:kinsoku w:val="0"/>
        <w:overflowPunct w:val="0"/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  <w:t>2._______________________________________________________________________________________________________________________________________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  <w:lang w:val="ru-RU"/>
        </w:rPr>
        <w:t>________________________________________________________________________________________________________________________________________</w:t>
      </w:r>
    </w:p>
    <w:p>
      <w:pPr>
        <w:widowControl w:val="0"/>
        <w:kinsoku w:val="0"/>
        <w:overflowPunct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[2]</w:t>
      </w:r>
    </w:p>
    <w:p>
      <w:pPr>
        <w:widowControl w:val="0"/>
        <w:kinsoku w:val="0"/>
        <w:overflowPunct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  <w:lang w:val="kk-KZ"/>
        </w:rPr>
      </w:pPr>
    </w:p>
    <w:p>
      <w:pPr>
        <w:kinsoku w:val="0"/>
        <w:overflowPunct w:val="0"/>
        <w:spacing w:after="0" w:line="240" w:lineRule="auto"/>
        <w:ind w:right="-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18. Білім берудің дамуына байланысты  ғылымды көп қажет ететін бағыттарды анықтап, неліктен ғылымды көп қажет етті? өз ойыңызды жазыңыз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3282"/>
        <w:gridCol w:w="3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3"/>
          </w:tcPr>
          <w:p>
            <w:pPr>
              <w:kinsoku w:val="0"/>
              <w:overflowPunct w:val="0"/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Ғылыми-техникалық революцияның нәтижесінде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2" w:type="dxa"/>
          </w:tcPr>
          <w:p>
            <w:pPr>
              <w:kinsoku w:val="0"/>
              <w:overflowPunct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_____________________</w:t>
            </w:r>
          </w:p>
          <w:p>
            <w:pPr>
              <w:kinsoku w:val="0"/>
              <w:overflowPunct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>
            <w:pPr>
              <w:kinsoku w:val="0"/>
              <w:overflowPunct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>
            <w:pPr>
              <w:kinsoku w:val="0"/>
              <w:overflowPunct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>
            <w:pPr>
              <w:kinsoku w:val="0"/>
              <w:overflowPunct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_____________________</w:t>
            </w:r>
          </w:p>
        </w:tc>
        <w:tc>
          <w:tcPr>
            <w:tcW w:w="3290" w:type="dxa"/>
          </w:tcPr>
          <w:p>
            <w:pPr>
              <w:kinsoku w:val="0"/>
              <w:overflowPunct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_____________________</w:t>
            </w:r>
          </w:p>
          <w:p>
            <w:pPr>
              <w:kinsoku w:val="0"/>
              <w:overflowPunct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>
            <w:pPr>
              <w:kinsoku w:val="0"/>
              <w:overflowPunct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>
            <w:pPr>
              <w:kinsoku w:val="0"/>
              <w:overflowPunct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>
            <w:pPr>
              <w:kinsoku w:val="0"/>
              <w:overflowPunct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>
            <w:pPr>
              <w:kinsoku w:val="0"/>
              <w:overflowPunct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>
            <w:pPr>
              <w:kinsoku w:val="0"/>
              <w:overflowPunct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>
            <w:pPr>
              <w:kinsoku w:val="0"/>
              <w:overflowPunct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>
            <w:pPr>
              <w:kinsoku w:val="0"/>
              <w:overflowPunct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3"/>
          </w:tcPr>
          <w:p>
            <w:pPr>
              <w:kinsoku w:val="0"/>
              <w:overflowPunct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bookmarkStart w:id="0" w:name="_GoBack"/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 ойыңызды келтіріңіз:</w:t>
            </w:r>
          </w:p>
          <w:bookmarkEnd w:id="0"/>
          <w:p>
            <w:pPr>
              <w:kinsoku w:val="0"/>
              <w:overflowPunct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>
            <w:pPr>
              <w:kinsoku w:val="0"/>
              <w:overflowPunct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>
            <w:pPr>
              <w:kinsoku w:val="0"/>
              <w:overflowPunct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>
            <w:pPr>
              <w:kinsoku w:val="0"/>
              <w:overflowPunct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>
            <w:pPr>
              <w:kinsoku w:val="0"/>
              <w:overflowPunct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>
            <w:pPr>
              <w:kinsoku w:val="0"/>
              <w:overflowPunct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>
            <w:pPr>
              <w:kinsoku w:val="0"/>
              <w:overflowPunct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>
            <w:pPr>
              <w:kinsoku w:val="0"/>
              <w:overflowPunct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>
            <w:pPr>
              <w:kinsoku w:val="0"/>
              <w:overflowPunct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>
            <w:pPr>
              <w:kinsoku w:val="0"/>
              <w:overflowPunct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</w:tbl>
    <w:p>
      <w:pPr>
        <w:widowControl w:val="0"/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[4]</w:t>
      </w:r>
    </w:p>
    <w:p>
      <w:pPr>
        <w:kinsoku w:val="0"/>
        <w:overflowPunct w:val="0"/>
        <w:spacing w:after="0" w:line="240" w:lineRule="auto"/>
        <w:ind w:right="-84"/>
        <w:rPr>
          <w:rFonts w:ascii="Times New Roman" w:hAnsi="Times New Roman" w:eastAsia="Times New Roman" w:cs="Times New Roman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19. «Қырғи қабақ соғыстың» басталуының басты себептерін анықтап, оны алдын-алу мүмкіндігі болды ма? Өз пікіріңізді жазыңыз.</w:t>
      </w:r>
    </w:p>
    <w:p>
      <w:pPr>
        <w:kinsoku w:val="0"/>
        <w:overflowPunct w:val="0"/>
        <w:spacing w:after="0" w:line="240" w:lineRule="auto"/>
        <w:ind w:right="-84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1.____________________________________________________________________________________________________________________________________________________________________________________________________________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______________________________________________________________________</w:t>
      </w:r>
    </w:p>
    <w:p>
      <w:pPr>
        <w:kinsoku w:val="0"/>
        <w:overflowPunct w:val="0"/>
        <w:spacing w:after="0" w:line="240" w:lineRule="auto"/>
        <w:ind w:right="-84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2.____________________________________________________________________________________________________________________________________________________________________________________________________________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______________________________________________________________________</w:t>
      </w:r>
    </w:p>
    <w:p>
      <w:pPr>
        <w:kinsoku w:val="0"/>
        <w:overflowPunct w:val="0"/>
        <w:spacing w:after="0" w:line="240" w:lineRule="auto"/>
        <w:ind w:right="-84"/>
        <w:rPr>
          <w:rFonts w:ascii="Times New Roman" w:hAnsi="Times New Roman" w:eastAsia="Times New Roman" w:cs="Times New Roman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Менің пікірім:______________________________________________________________</w:t>
      </w:r>
    </w:p>
    <w:p>
      <w:pPr>
        <w:widowControl w:val="0"/>
        <w:kinsoku w:val="0"/>
        <w:overflowPunct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____________________________________________________________________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</w:t>
      </w:r>
    </w:p>
    <w:p>
      <w:pPr>
        <w:widowControl w:val="0"/>
        <w:kinsoku w:val="0"/>
        <w:overflowPunct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  <w:lang w:val="kk-KZ"/>
        </w:rPr>
      </w:pPr>
    </w:p>
    <w:p>
      <w:pPr>
        <w:widowControl w:val="0"/>
        <w:kinsoku w:val="0"/>
        <w:overflowPunct w:val="0"/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[3]</w:t>
      </w:r>
    </w:p>
    <w:p>
      <w:pPr>
        <w:widowControl w:val="0"/>
        <w:kinsoku w:val="0"/>
        <w:overflowPunct w:val="0"/>
        <w:spacing w:after="0" w:line="240" w:lineRule="auto"/>
        <w:jc w:val="right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</w:p>
    <w:p>
      <w:pPr>
        <w:kinsoku w:val="0"/>
        <w:overflowPunct w:val="0"/>
        <w:spacing w:after="0" w:line="240" w:lineRule="auto"/>
        <w:ind w:right="-84"/>
        <w:rPr>
          <w:rFonts w:ascii="Times New Roman" w:hAnsi="Times New Roman" w:eastAsia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20.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Жаһандану жағдайындағы экономикалық интеграция мәселесіне бір оң және бір жағымсыз жағына баға беріңіз:</w:t>
      </w:r>
    </w:p>
    <w:p>
      <w:pPr>
        <w:kinsoku w:val="0"/>
        <w:overflowPunct w:val="0"/>
        <w:spacing w:after="0" w:line="240" w:lineRule="auto"/>
        <w:ind w:right="-84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1.____________________________________________________________________________________________________________________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_____________________________________________________________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_____________________________________________________________________</w:t>
      </w:r>
    </w:p>
    <w:p>
      <w:pPr>
        <w:kinsoku w:val="0"/>
        <w:overflowPunct w:val="0"/>
        <w:spacing w:after="0" w:line="240" w:lineRule="auto"/>
        <w:ind w:right="-84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2.__________________________________________________________________________________________________________________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______________________________________________________________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______________________________________________________________________</w:t>
      </w:r>
    </w:p>
    <w:p>
      <w:pPr>
        <w:kinsoku w:val="0"/>
        <w:overflowPunct w:val="0"/>
        <w:spacing w:after="0" w:line="240" w:lineRule="auto"/>
        <w:ind w:right="-8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[2]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B8"/>
    <w:rsid w:val="00066F0B"/>
    <w:rsid w:val="000960AE"/>
    <w:rsid w:val="000C0430"/>
    <w:rsid w:val="00116AA4"/>
    <w:rsid w:val="001771E4"/>
    <w:rsid w:val="00195ED0"/>
    <w:rsid w:val="001B75B8"/>
    <w:rsid w:val="001D6062"/>
    <w:rsid w:val="001F2C11"/>
    <w:rsid w:val="0021166B"/>
    <w:rsid w:val="002159CD"/>
    <w:rsid w:val="002331DA"/>
    <w:rsid w:val="00291E27"/>
    <w:rsid w:val="0033573E"/>
    <w:rsid w:val="00357FAF"/>
    <w:rsid w:val="00361F1A"/>
    <w:rsid w:val="003D13D3"/>
    <w:rsid w:val="004029E0"/>
    <w:rsid w:val="004A689E"/>
    <w:rsid w:val="004B0257"/>
    <w:rsid w:val="004B3656"/>
    <w:rsid w:val="004D31B3"/>
    <w:rsid w:val="00515B62"/>
    <w:rsid w:val="00533921"/>
    <w:rsid w:val="0054161B"/>
    <w:rsid w:val="00580544"/>
    <w:rsid w:val="00591104"/>
    <w:rsid w:val="00592CF9"/>
    <w:rsid w:val="005A27ED"/>
    <w:rsid w:val="005B0F3B"/>
    <w:rsid w:val="005B2F96"/>
    <w:rsid w:val="005F75DA"/>
    <w:rsid w:val="006054C4"/>
    <w:rsid w:val="00660B63"/>
    <w:rsid w:val="006B4641"/>
    <w:rsid w:val="006E3297"/>
    <w:rsid w:val="00704315"/>
    <w:rsid w:val="00797FDE"/>
    <w:rsid w:val="007A53A8"/>
    <w:rsid w:val="0084072C"/>
    <w:rsid w:val="008547ED"/>
    <w:rsid w:val="00877344"/>
    <w:rsid w:val="008C5E77"/>
    <w:rsid w:val="008F114E"/>
    <w:rsid w:val="0090362F"/>
    <w:rsid w:val="0091665F"/>
    <w:rsid w:val="009207B8"/>
    <w:rsid w:val="00944922"/>
    <w:rsid w:val="00980EAE"/>
    <w:rsid w:val="00987B77"/>
    <w:rsid w:val="009A53F8"/>
    <w:rsid w:val="009E4238"/>
    <w:rsid w:val="00AB012A"/>
    <w:rsid w:val="00AB6EC9"/>
    <w:rsid w:val="00B20481"/>
    <w:rsid w:val="00B3051E"/>
    <w:rsid w:val="00B40430"/>
    <w:rsid w:val="00B80E15"/>
    <w:rsid w:val="00BA1DC5"/>
    <w:rsid w:val="00BB7AD0"/>
    <w:rsid w:val="00BF684D"/>
    <w:rsid w:val="00C763E9"/>
    <w:rsid w:val="00CB3FE1"/>
    <w:rsid w:val="00CF38D9"/>
    <w:rsid w:val="00D01825"/>
    <w:rsid w:val="00D54479"/>
    <w:rsid w:val="00D65298"/>
    <w:rsid w:val="00DB4AF6"/>
    <w:rsid w:val="00DE4D77"/>
    <w:rsid w:val="00E17C97"/>
    <w:rsid w:val="00E76DDB"/>
    <w:rsid w:val="00E7788C"/>
    <w:rsid w:val="00E97550"/>
    <w:rsid w:val="00ED555C"/>
    <w:rsid w:val="00ED5D73"/>
    <w:rsid w:val="00ED7513"/>
    <w:rsid w:val="00EE56B8"/>
    <w:rsid w:val="00F77103"/>
    <w:rsid w:val="00FB38ED"/>
    <w:rsid w:val="00FC2125"/>
    <w:rsid w:val="00FD209D"/>
    <w:rsid w:val="57DD60FA"/>
    <w:rsid w:val="7B8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C5334-5381-475E-BBBF-4868990E46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999</Words>
  <Characters>5695</Characters>
  <Lines>47</Lines>
  <Paragraphs>13</Paragraphs>
  <TotalTime>3</TotalTime>
  <ScaleCrop>false</ScaleCrop>
  <LinksUpToDate>false</LinksUpToDate>
  <CharactersWithSpaces>6681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2020-01-23T10:17:00Z</dcterms:created>
  <dc:creator>Lenovo</dc:creator>
  <cp:lastModifiedBy>Надира Сулейменова</cp:lastModifiedBy>
  <cp:lastPrinted>2021-03-29T08:34:00Z</cp:lastPrinted>
  <dcterms:modified xsi:type="dcterms:W3CDTF">2024-04-12T11:14:15Z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7B38F71DA5774ABD917321A1403CC534</vt:lpwstr>
  </property>
</Properties>
</file>